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1.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Úvodní hodina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Dobrý den!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 jsem..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kratkome razgovoru i razmjenjuje naučene vrlo kratke i jednostaven rečenice.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B.1.2. Učenik sluša s razumijevanem književni tekst.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C.1.1. Učenik uočava i prepoznaje osnovne činjenice i obilježja češke kulture i uočava sličnosti s hrvatskom kulturom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Seznámení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Říkanka - A, B, C kdo to je?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Jmenuji se ….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Pozdravy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Dobrý den!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shledanou!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Ahoj!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Škola - třída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 třídě - Co to je?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385"/>
        <w:gridCol w:w="2880"/>
        <w:gridCol w:w="2535"/>
        <w:tblGridChange w:id="0">
          <w:tblGrid>
            <w:gridCol w:w="2333"/>
            <w:gridCol w:w="990"/>
            <w:gridCol w:w="2835"/>
            <w:gridCol w:w="2385"/>
            <w:gridCol w:w="2880"/>
            <w:gridCol w:w="253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Říkanka -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Kde to je?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kratkome razgovoru i razmjenjuje naučene vrlo kratke i jednostaven rečenice.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B.1.2. Učenik sluša s razumijevanem književni tekst.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najosnovnije tehnike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Školní taška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mám/nemám v školní tašce?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Podzim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Říkanka - Podzime, podzime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Podzimní úroda a podzimní ovoce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Písnička - Prší,  prší jen se leje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najosnovnije tehnike izražavanja na češkom jeziku.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Podzimní pohádka - O veliké řepě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B.1.2.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sluša čita s razumijevanjem književni tekst, kazuje o čemu tekst govori i prepoznaje termine za književne vrste na češkom jeziku prema obliku u skladu s jezičnim razvojem i dobi.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Počítáme od jedné do deseti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 Učenik preslikava grafijske slike jednostavnih riječi i vrlo kratkih rečenica.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kratkome razgovoru i razmjenjuje naučene vrlo kratke i vrlo jednostavne rečenice.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 Učenik uočava i primjenjuje najosnovnije tehnike kreativnog izražavanja na češkom jeziku (izrađuje slikovni rječnik, izrezuje, slaže i boji crteže/slike).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osr B.1.2. Razvija komunikacijske kompetencije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Barvy (2 sata)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Jaká je to barva?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Naše rodina (2 sata)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osr B.1.2. Razvija komunikacijske kompetencije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odr A.1.1. Prepoznaje svoje mjesto i povezanost s drugima u zajednici.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Zima a svátky (10 sati)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Mikuláše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Náš, náš Mikuláš - písnička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kratkome razgovoru i razmjenjuje naučene vrlo kratke i vrlo jednostavne rečenice.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B1.1. Učenik izražava verbalno/neverbalno misli, osjećaje, zapažanja nakon čitanja/slušanja književnog/neknjiževnog teksta.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 Učenik uočava i primjenjuje najosnovnije tehnike kreativnog izražavanja na češkom jeziku (kreativno se izražava pjesmom, izrađuje slikovni rječnik, izrezuje, slaže i boji crteže/slike).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C.1.4. Razvija nacionalni i kulturni identitet zajedništvom i pripadnošću skupini.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A.1.1. Učenik uz učiteljevu pomoć odabire odgovarajuću digitalnu tehnologiju za obavljanje jednostavnih zadataka.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A.1.2. Učenik se uz učiteljevu pomoć služi odabranim uređajima i programima.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A.1.3. Učenik primjenjuje pravila za odgovorno i sigurno služenje programima i uređajima.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Přišla zima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Sněhuláček panáček - říkanka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Vánoce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Vánoční koledy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děláme v zimě? (2)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Sněží, sněží - písnička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Eskymacká abeced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Učíme se českou abecedu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Písmena, která nejsou v chorvatštině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Samohlásky a písmeno 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Hlásky H, CH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Hláska Ř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Hlásky Ď, Ť, Ň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Zvířata (4 sata)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Domácí zvířata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Pásla ovečky - písnička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 Učenik uočava i primjenjuje najosnovnije tehnike kreativnog izražavanja na češkom jeziku (kreativno se izražava pjesmom, izrađuje slikovni rječnik, izrezuje, slaže i boji crteže/slike).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Lesní zvířata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Běží liška k Táboru - písnička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Jaro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Jarní zahrádka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Svátky (2 sata)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Velikonoce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C.1.1. Učenik uočava i prepoznaje osnovne činjenice i obilježja češke kulture i uočava sličnosti s hrvatskom kulturom.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 Učenik uočava i primjenjuje najosnovnije tehnike kreativnog izražavanja na češkom jeziku (kreativno se izražava pjesmom, izrađuje slikovni rječnik, izrezuje, slaže i boji crteže/slike).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B.1.2. Razvija komunikacijske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C.1.4. Razvija nacionalni i kulturni identitet zajedništvom i pripadnošću skupini.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Týden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Týden malých zahradníků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kratkome razgovoru i razmjenjuje naučene vrlo kratke i vrlo jednostavne rečenice.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B.1.1. Učenik izražava verbalno/neverbalno misli, osjećaje, zapažanja nakon čitanja/slušanja književnog/neknjiževnog teksta.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Zelenina a ovoce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kultura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Vila Amálka a Krtek (2) - kreslené filmy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B.1.3. Učenik razlikuje različite medijske sadržaje primjerene dobi i interesima.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C.1.1. Učenik uočava i prepoznaje osnovne činjenice i obilježja češke kulture i uočava sličnosti s hrvatskom kulturom.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 Učenik uočava i primjenjuje najosnovnije tehnike kreativnog izražavanja na češkom jeziku (izrezuje, slaže i boji crteže/slike).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vlajka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C.1.4. Razvija nacionalni i kulturni identitet zajedništvom i pripadnošću skupini.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Zvláštní dny a data (2 sata)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Svátek matek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A.1.1.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reagira neverbalno i verbalno na slušne i vizualne poticaje. 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kratkome razgovoru i razmjenjuje naučene vrlo kratke i vrlo jednostavne rečenice.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B1.1. Učenik izražava verbalno/neverbalno misli, osjećaje, zapažanja nakon čitanja/slušanja književnog/neknjiževnog teksta.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C.1.2. Učenik uočava i primjenjuje najosnovnije tehnike kreativnog izražavanja na češkom jeziku (izrađuje slikovni rječnik, izrezuje, slaže i boji crteže/slike).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Roční období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Jaro, léto, podzim, zima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A.1.4. Razvija radne navike.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B.1.2. Razvija komunikacijske kompetencije.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B.1.3.A Prepoznaje igru kao važnu razvojnu i društvenu aktivnost.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Léto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děláme v létě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Hurá na prázdniny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a hodnocení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A.1.2.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preslikava grafijske slike jednostavnih riječi i vrlo kratkih rečenica.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A.1.3. Učenik reproducira riječi i vrlo kratke rečenice.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A.1.4. Učenik sudjeluje u vrlo kratkom razgovoru i razmjenjuje naučene vrlo kratke i vrlo jednostavne rečenice.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A.1.4. Razvija radne navike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Závěrečné hodnocení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left"/>
        <w:rPr/>
      </w:pPr>
      <w:r w:rsidDel="00000000" w:rsidR="00000000" w:rsidRPr="00000000">
        <w:rPr>
          <w:rtl w:val="0"/>
        </w:rPr>
        <w:t xml:space="preserve">Napomena: </w:t>
      </w:r>
    </w:p>
    <w:p w:rsidR="00000000" w:rsidDel="00000000" w:rsidP="00000000" w:rsidRDefault="00000000" w:rsidRPr="00000000" w14:paraId="0000019D">
      <w:pPr>
        <w:jc w:val="left"/>
        <w:rPr/>
      </w:pPr>
      <w:r w:rsidDel="00000000" w:rsidR="00000000" w:rsidRPr="00000000">
        <w:rPr>
          <w:rtl w:val="0"/>
        </w:rPr>
        <w:t xml:space="preserve">* Vrednovanje za učenje i vrednovanje kao učenje kontinuirano se provodi tijekom cijele školske godine, a vrednovanje naučenog od početka drugog polugodišta.</w:t>
      </w:r>
    </w:p>
    <w:p w:rsidR="00000000" w:rsidDel="00000000" w:rsidP="00000000" w:rsidRDefault="00000000" w:rsidRPr="00000000" w14:paraId="0000019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left"/>
        <w:rPr/>
      </w:pPr>
      <w:r w:rsidDel="00000000" w:rsidR="00000000" w:rsidRPr="00000000">
        <w:rPr>
          <w:rtl w:val="0"/>
        </w:rPr>
        <w:t xml:space="preserve">** U svim odgojno-obrazovnim ishodima Češkog jezika i kulture (Model C) kontinuirao se ostvaruju sljedeća očekivanja međupredmetne teme Učiti kako učiti.</w:t>
      </w:r>
    </w:p>
    <w:p w:rsidR="00000000" w:rsidDel="00000000" w:rsidP="00000000" w:rsidRDefault="00000000" w:rsidRPr="00000000" w14:paraId="000001A0">
      <w:pPr>
        <w:jc w:val="left"/>
        <w:rPr/>
      </w:pPr>
      <w:r w:rsidDel="00000000" w:rsidR="00000000" w:rsidRPr="00000000">
        <w:rPr>
          <w:rtl w:val="0"/>
        </w:rPr>
        <w:t xml:space="preserve">A.1.1. Učenik uz pomoć učitelja traži nove informacije iz različitih izvora i uspješno ih primjenjuje pri rješavanju problema.</w:t>
      </w:r>
    </w:p>
    <w:p w:rsidR="00000000" w:rsidDel="00000000" w:rsidP="00000000" w:rsidRDefault="00000000" w:rsidRPr="00000000" w14:paraId="000001A1">
      <w:pPr>
        <w:jc w:val="left"/>
        <w:rPr/>
      </w:pPr>
      <w:r w:rsidDel="00000000" w:rsidR="00000000" w:rsidRPr="00000000">
        <w:rPr>
          <w:rtl w:val="0"/>
        </w:rPr>
        <w:t xml:space="preserve">A.1.2. Učenik se koristi jednostavnim strategijama učenja i rješava probleme u svim područjima učenja uz pomoć učitelja.</w:t>
      </w:r>
    </w:p>
    <w:p w:rsidR="00000000" w:rsidDel="00000000" w:rsidP="00000000" w:rsidRDefault="00000000" w:rsidRPr="00000000" w14:paraId="000001A2">
      <w:pPr>
        <w:jc w:val="left"/>
        <w:rPr/>
      </w:pPr>
      <w:r w:rsidDel="00000000" w:rsidR="00000000" w:rsidRPr="00000000">
        <w:rPr>
          <w:rtl w:val="0"/>
        </w:rPr>
        <w:t xml:space="preserve">A.1.3 Učenik spontano i kreativno oblikuje i izražava svoje misli i osjećaje pri učenju i rješavanju problema.</w:t>
      </w:r>
    </w:p>
    <w:p w:rsidR="00000000" w:rsidDel="00000000" w:rsidP="00000000" w:rsidRDefault="00000000" w:rsidRPr="00000000" w14:paraId="000001A3">
      <w:pPr>
        <w:jc w:val="left"/>
        <w:rPr/>
      </w:pPr>
      <w:r w:rsidDel="00000000" w:rsidR="00000000" w:rsidRPr="00000000">
        <w:rPr>
          <w:rtl w:val="0"/>
        </w:rPr>
        <w:t xml:space="preserve">A.1.4. Učenik oblikuje i izražava svoje misli i osjećaje.</w:t>
      </w:r>
    </w:p>
    <w:p w:rsidR="00000000" w:rsidDel="00000000" w:rsidP="00000000" w:rsidRDefault="00000000" w:rsidRPr="00000000" w14:paraId="000001A4">
      <w:pPr>
        <w:jc w:val="left"/>
        <w:rPr/>
      </w:pPr>
      <w:r w:rsidDel="00000000" w:rsidR="00000000" w:rsidRPr="00000000">
        <w:rPr>
          <w:rtl w:val="0"/>
        </w:rPr>
        <w:t xml:space="preserve">B.1.1. Na poticaj i uz pomoć učitelja učenik određuje cilj učenja i odabire pristup učenju.</w:t>
      </w:r>
    </w:p>
    <w:p w:rsidR="00000000" w:rsidDel="00000000" w:rsidP="00000000" w:rsidRDefault="00000000" w:rsidRPr="00000000" w14:paraId="000001A5">
      <w:pPr>
        <w:jc w:val="left"/>
        <w:rPr/>
      </w:pPr>
      <w:r w:rsidDel="00000000" w:rsidR="00000000" w:rsidRPr="00000000">
        <w:rPr>
          <w:rtl w:val="0"/>
        </w:rPr>
        <w:t xml:space="preserve">B.1.2. Na poticaj i uz pomoć učitelja prati svoje učenje.</w:t>
      </w:r>
    </w:p>
    <w:p w:rsidR="00000000" w:rsidDel="00000000" w:rsidP="00000000" w:rsidRDefault="00000000" w:rsidRPr="00000000" w14:paraId="000001A6">
      <w:pPr>
        <w:jc w:val="left"/>
        <w:rPr/>
      </w:pPr>
      <w:r w:rsidDel="00000000" w:rsidR="00000000" w:rsidRPr="00000000">
        <w:rPr>
          <w:rtl w:val="0"/>
        </w:rPr>
        <w:t xml:space="preserve">B.1.3. Na poticaj i uz pomoć učitelja učenik mijenja pristup učenju.ž</w:t>
      </w:r>
    </w:p>
    <w:p w:rsidR="00000000" w:rsidDel="00000000" w:rsidP="00000000" w:rsidRDefault="00000000" w:rsidRPr="00000000" w14:paraId="000001A7">
      <w:pPr>
        <w:jc w:val="left"/>
        <w:rPr/>
      </w:pPr>
      <w:r w:rsidDel="00000000" w:rsidR="00000000" w:rsidRPr="00000000">
        <w:rPr>
          <w:rtl w:val="0"/>
        </w:rPr>
        <w:t xml:space="preserve">B.1.4. Na poticaj i uz pomoć učitelja procjenjuje je li uspješno riješio zadatak ili naučio.</w:t>
      </w:r>
    </w:p>
    <w:p w:rsidR="00000000" w:rsidDel="00000000" w:rsidP="00000000" w:rsidRDefault="00000000" w:rsidRPr="00000000" w14:paraId="000001A8">
      <w:pPr>
        <w:jc w:val="left"/>
        <w:rPr/>
      </w:pPr>
      <w:r w:rsidDel="00000000" w:rsidR="00000000" w:rsidRPr="00000000">
        <w:rPr>
          <w:rtl w:val="0"/>
        </w:rPr>
        <w:t xml:space="preserve">C.1.1. Učenik može objasniti vrijednost učenja za svoj život.</w:t>
      </w:r>
    </w:p>
    <w:p w:rsidR="00000000" w:rsidDel="00000000" w:rsidP="00000000" w:rsidRDefault="00000000" w:rsidRPr="00000000" w14:paraId="000001A9">
      <w:pPr>
        <w:jc w:val="left"/>
        <w:rPr/>
      </w:pPr>
      <w:r w:rsidDel="00000000" w:rsidR="00000000" w:rsidRPr="00000000">
        <w:rPr>
          <w:rtl w:val="0"/>
        </w:rPr>
        <w:t xml:space="preserve">C.1.2. Učenik iskazuje pozitivna i visoka očekivanja i vjeruje u svoj uspjeh u učenju.</w:t>
      </w:r>
    </w:p>
    <w:p w:rsidR="00000000" w:rsidDel="00000000" w:rsidP="00000000" w:rsidRDefault="00000000" w:rsidRPr="00000000" w14:paraId="000001AA">
      <w:pPr>
        <w:jc w:val="left"/>
        <w:rPr/>
      </w:pPr>
      <w:r w:rsidDel="00000000" w:rsidR="00000000" w:rsidRPr="00000000">
        <w:rPr>
          <w:rtl w:val="0"/>
        </w:rPr>
        <w:t xml:space="preserve">C.1.3. Učenik iskazuje interes za različita područja, preuzima odgovornost za svoje učenje i ustraje u učenju.</w:t>
      </w:r>
    </w:p>
    <w:p w:rsidR="00000000" w:rsidDel="00000000" w:rsidP="00000000" w:rsidRDefault="00000000" w:rsidRPr="00000000" w14:paraId="000001AB">
      <w:pPr>
        <w:jc w:val="left"/>
        <w:rPr/>
      </w:pPr>
      <w:r w:rsidDel="00000000" w:rsidR="00000000" w:rsidRPr="00000000">
        <w:rPr>
          <w:rtl w:val="0"/>
        </w:rPr>
        <w:t xml:space="preserve">C.1.4. Učenik se koristi ugodnim emocijama i raspoloženjima tako da potiču učenje te kontrolira neugodne emocije i raspoloženja tako da ga ne ometaju u učenju.</w:t>
      </w:r>
    </w:p>
    <w:p w:rsidR="00000000" w:rsidDel="00000000" w:rsidP="00000000" w:rsidRDefault="00000000" w:rsidRPr="00000000" w14:paraId="000001AC">
      <w:pPr>
        <w:jc w:val="left"/>
        <w:rPr/>
      </w:pPr>
      <w:r w:rsidDel="00000000" w:rsidR="00000000" w:rsidRPr="00000000">
        <w:rPr>
          <w:rtl w:val="0"/>
        </w:rPr>
        <w:t xml:space="preserve">D.1.1. Učenik stvara prikladno fizičko okruženje za učenje s ciljem poboljšanja koncentracije i motivacije.</w:t>
      </w:r>
    </w:p>
    <w:p w:rsidR="00000000" w:rsidDel="00000000" w:rsidP="00000000" w:rsidRDefault="00000000" w:rsidRPr="00000000" w14:paraId="000001AD">
      <w:pPr>
        <w:jc w:val="left"/>
        <w:rPr/>
      </w:pPr>
      <w:r w:rsidDel="00000000" w:rsidR="00000000" w:rsidRPr="00000000">
        <w:rPr>
          <w:rtl w:val="0"/>
        </w:rPr>
        <w:t xml:space="preserve">D.1.2. Učenik ostvaruje dobru komunikaciju s drugima, uspješno surađuje u različitim situacijama i spreman je zatražiti i ponuditi pomoć.</w:t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56FE5654E215449FD01E59F40BF1B1" ma:contentTypeVersion="6" ma:contentTypeDescription="Stvaranje novog dokumenta." ma:contentTypeScope="" ma:versionID="2638f08c09cee3cc776bfad28cead979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8183ee4462bda74b0e3b9913f4a8cfd4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78530-E8E8-43F5-A189-4300E40B1158}"/>
</file>

<file path=customXml/itemProps2.xml><?xml version="1.0" encoding="utf-8"?>
<ds:datastoreItem xmlns:ds="http://schemas.openxmlformats.org/officeDocument/2006/customXml" ds:itemID="{1DE82CDB-598C-47C8-96AB-C69652273BD3}"/>
</file>

<file path=customXml/itemProps3.xml><?xml version="1.0" encoding="utf-8"?>
<ds:datastoreItem xmlns:ds="http://schemas.openxmlformats.org/officeDocument/2006/customXml" ds:itemID="{CEC07D01-7F53-4662-91AC-869AC0313DD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